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insideH w:val="single" w:sz="4" w:space="0" w:color="FFFFFF" w:themeColor="background1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353"/>
        <w:gridCol w:w="3122"/>
      </w:tblGrid>
      <w:tr w:rsidR="00E261FD" w14:paraId="27121777" w14:textId="77777777" w:rsidTr="00E261FD">
        <w:tc>
          <w:tcPr>
            <w:tcW w:w="5353" w:type="dxa"/>
            <w:tcBorders>
              <w:bottom w:val="single" w:sz="4" w:space="0" w:color="FFFFFF"/>
            </w:tcBorders>
          </w:tcPr>
          <w:p w14:paraId="336BFDEA" w14:textId="371094E9" w:rsidR="00E261FD" w:rsidRDefault="00E261FD" w:rsidP="00E261FD">
            <w:pPr>
              <w:pStyle w:val="Rubrik1"/>
              <w:outlineLvl w:val="0"/>
              <w:rPr>
                <w:rFonts w:ascii="Calibri" w:hAnsi="Calibri" w:cs="Calibri"/>
                <w:sz w:val="22"/>
              </w:rPr>
            </w:pPr>
            <w:r w:rsidRPr="00E261FD">
              <w:t xml:space="preserve">Webbkollen </w:t>
            </w:r>
            <w:r>
              <w:br/>
            </w:r>
            <w:r w:rsidRPr="00E261FD">
              <w:t xml:space="preserve">– information till </w:t>
            </w:r>
            <w:r w:rsidR="00DC116C">
              <w:t xml:space="preserve">dig som är </w:t>
            </w:r>
            <w:r w:rsidRPr="00E261FD">
              <w:rPr>
                <w:rStyle w:val="Rubrik3Char"/>
                <w:b/>
                <w:bCs/>
                <w:sz w:val="32"/>
              </w:rPr>
              <w:t>chef</w:t>
            </w:r>
          </w:p>
          <w:p w14:paraId="74533753" w14:textId="77777777" w:rsidR="00DC116C" w:rsidRDefault="00E261FD" w:rsidP="00E261FD">
            <w:pPr>
              <w:jc w:val="both"/>
              <w:rPr>
                <w:rFonts w:ascii="Calibri" w:hAnsi="Calibri" w:cs="Calibri"/>
                <w:sz w:val="22"/>
              </w:rPr>
            </w:pPr>
            <w:r w:rsidRPr="00E261FD">
              <w:rPr>
                <w:rFonts w:ascii="Calibri" w:hAnsi="Calibri" w:cs="Calibri"/>
                <w:sz w:val="22"/>
              </w:rPr>
              <w:t xml:space="preserve">Webbkollen är ett lättillgängligt uppföljningsverktyg som hjälper dig att kontinuerligt utvärdera din verksamhet. </w:t>
            </w:r>
          </w:p>
          <w:p w14:paraId="333EA343" w14:textId="0A444197" w:rsidR="00E261FD" w:rsidRDefault="00E261FD" w:rsidP="00E261FD">
            <w:pPr>
              <w:jc w:val="both"/>
              <w:rPr>
                <w:rFonts w:ascii="Calibri" w:hAnsi="Calibri" w:cs="Calibri"/>
                <w:sz w:val="22"/>
              </w:rPr>
            </w:pPr>
            <w:r w:rsidRPr="00E261FD">
              <w:rPr>
                <w:rFonts w:ascii="Calibri" w:hAnsi="Calibri" w:cs="Calibri"/>
                <w:sz w:val="22"/>
              </w:rPr>
              <w:t xml:space="preserve">Genom enkla samtal med dem som besökt er enhet får du koll på vad som fungerar bra och vad som kan förbättras. Webbkollen kan användas både på </w:t>
            </w:r>
            <w:r w:rsidR="00DC116C">
              <w:rPr>
                <w:rFonts w:ascii="Calibri" w:hAnsi="Calibri" w:cs="Calibri"/>
                <w:sz w:val="22"/>
              </w:rPr>
              <w:t xml:space="preserve">plats </w:t>
            </w:r>
            <w:r w:rsidRPr="00E261FD">
              <w:rPr>
                <w:rFonts w:ascii="Calibri" w:hAnsi="Calibri" w:cs="Calibri"/>
                <w:sz w:val="22"/>
              </w:rPr>
              <w:t xml:space="preserve">och via telefon när individen befinner sig i hemmet. </w:t>
            </w:r>
          </w:p>
          <w:p w14:paraId="51BE7415" w14:textId="7C78EC47" w:rsidR="00E261FD" w:rsidRPr="00E261FD" w:rsidRDefault="00E261FD" w:rsidP="00E261FD">
            <w:pPr>
              <w:pStyle w:val="Rubrik2"/>
              <w:outlineLvl w:val="1"/>
            </w:pPr>
            <w:r w:rsidRPr="008726CE">
              <w:t>Webbkollen ger din verksamhet:</w:t>
            </w:r>
          </w:p>
        </w:tc>
        <w:tc>
          <w:tcPr>
            <w:tcW w:w="3122" w:type="dxa"/>
            <w:tcBorders>
              <w:bottom w:val="single" w:sz="4" w:space="0" w:color="FFFFFF"/>
              <w:right w:val="single" w:sz="4" w:space="0" w:color="FFFFFF"/>
            </w:tcBorders>
          </w:tcPr>
          <w:p w14:paraId="12782AE4" w14:textId="6F194DD6" w:rsidR="00E261FD" w:rsidRDefault="00E261FD" w:rsidP="008961E5">
            <w:pPr>
              <w:rPr>
                <w:rFonts w:ascii="Calibri" w:hAnsi="Calibri" w:cs="Calibri"/>
                <w:sz w:val="22"/>
              </w:rPr>
            </w:pPr>
            <w:r w:rsidRPr="00E261FD">
              <w:rPr>
                <w:noProof/>
                <w:lang w:eastAsia="sv-SE"/>
              </w:rPr>
              <w:drawing>
                <wp:anchor distT="0" distB="0" distL="114300" distR="114300" simplePos="0" relativeHeight="251668992" behindDoc="0" locked="0" layoutInCell="1" allowOverlap="1" wp14:anchorId="38CC083F" wp14:editId="5534A07C">
                  <wp:simplePos x="0" y="0"/>
                  <wp:positionH relativeFrom="margin">
                    <wp:posOffset>967740</wp:posOffset>
                  </wp:positionH>
                  <wp:positionV relativeFrom="margin">
                    <wp:posOffset>7620</wp:posOffset>
                  </wp:positionV>
                  <wp:extent cx="1634490" cy="2305050"/>
                  <wp:effectExtent l="0" t="0" r="3810" b="0"/>
                  <wp:wrapSquare wrapText="bothSides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6-Webbkollen-bild-6b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0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B406C6D" w14:textId="55DD8D97" w:rsidR="008961E5" w:rsidRPr="00DC116C" w:rsidRDefault="0089562F" w:rsidP="00E261FD">
      <w:pPr>
        <w:pStyle w:val="Liststycke"/>
        <w:numPr>
          <w:ilvl w:val="0"/>
          <w:numId w:val="8"/>
        </w:numPr>
        <w:rPr>
          <w:rFonts w:ascii="Calibri" w:hAnsi="Calibri" w:cs="Calibri"/>
          <w:lang w:val="sv-SE"/>
        </w:rPr>
      </w:pPr>
      <w:r w:rsidRPr="00DC116C">
        <w:rPr>
          <w:rFonts w:ascii="Calibri" w:hAnsi="Calibri" w:cs="Calibri"/>
          <w:b/>
          <w:bCs/>
          <w:lang w:val="sv-SE"/>
        </w:rPr>
        <w:t xml:space="preserve">Förslag till </w:t>
      </w:r>
      <w:r w:rsidR="008961E5" w:rsidRPr="00DC116C">
        <w:rPr>
          <w:rFonts w:ascii="Calibri" w:hAnsi="Calibri" w:cs="Calibri"/>
          <w:b/>
          <w:bCs/>
          <w:lang w:val="sv-SE"/>
        </w:rPr>
        <w:t>förbättringsarbete</w:t>
      </w:r>
      <w:r w:rsidRPr="00DC116C">
        <w:rPr>
          <w:rFonts w:ascii="Calibri" w:hAnsi="Calibri" w:cs="Calibri"/>
          <w:lang w:val="sv-SE"/>
        </w:rPr>
        <w:t xml:space="preserve"> sker</w:t>
      </w:r>
      <w:r w:rsidR="008961E5" w:rsidRPr="00DC116C">
        <w:rPr>
          <w:rFonts w:ascii="Calibri" w:hAnsi="Calibri" w:cs="Calibri"/>
          <w:lang w:val="sv-SE"/>
        </w:rPr>
        <w:t xml:space="preserve"> i direkt dialog med individen</w:t>
      </w:r>
      <w:r w:rsidR="00803759" w:rsidRPr="00DC116C">
        <w:rPr>
          <w:rFonts w:ascii="Calibri" w:hAnsi="Calibri" w:cs="Calibri"/>
          <w:lang w:val="sv-SE"/>
        </w:rPr>
        <w:t xml:space="preserve"> då eventuella missförstånd och frågetecken kan rätas ut under samtalet.</w:t>
      </w:r>
      <w:r w:rsidRPr="00DC116C">
        <w:rPr>
          <w:rFonts w:ascii="Calibri" w:hAnsi="Calibri" w:cs="Calibri"/>
          <w:lang w:val="sv-SE"/>
        </w:rPr>
        <w:t xml:space="preserve"> Effekten blir </w:t>
      </w:r>
      <w:r w:rsidR="00803759" w:rsidRPr="00DC116C">
        <w:rPr>
          <w:rFonts w:ascii="Calibri" w:hAnsi="Calibri" w:cs="Calibri"/>
          <w:lang w:val="sv-SE"/>
        </w:rPr>
        <w:t xml:space="preserve">också </w:t>
      </w:r>
      <w:r w:rsidR="00DC116C" w:rsidRPr="00DC116C">
        <w:rPr>
          <w:rFonts w:ascii="Calibri" w:hAnsi="Calibri" w:cs="Calibri"/>
          <w:b/>
          <w:bCs/>
          <w:lang w:val="sv-SE"/>
        </w:rPr>
        <w:t>minskat antal</w:t>
      </w:r>
      <w:r w:rsidR="00803759" w:rsidRPr="00DC116C">
        <w:rPr>
          <w:rFonts w:ascii="Calibri" w:hAnsi="Calibri" w:cs="Calibri"/>
          <w:b/>
          <w:bCs/>
          <w:lang w:val="sv-SE"/>
        </w:rPr>
        <w:t xml:space="preserve"> inringande samtal</w:t>
      </w:r>
      <w:r w:rsidRPr="00DC116C">
        <w:rPr>
          <w:rFonts w:ascii="Calibri" w:hAnsi="Calibri" w:cs="Calibri"/>
          <w:lang w:val="sv-SE"/>
        </w:rPr>
        <w:t xml:space="preserve"> med frågor</w:t>
      </w:r>
      <w:r w:rsidR="00803759" w:rsidRPr="00DC116C">
        <w:rPr>
          <w:rFonts w:ascii="Calibri" w:hAnsi="Calibri" w:cs="Calibri"/>
          <w:lang w:val="sv-SE"/>
        </w:rPr>
        <w:t xml:space="preserve"> till enheten då individen vet att denne kommer bli uppringd inom en viss tid.</w:t>
      </w:r>
    </w:p>
    <w:p w14:paraId="718C8788" w14:textId="7AFF07CB" w:rsidR="008961E5" w:rsidRPr="00DC116C" w:rsidRDefault="0089562F" w:rsidP="008961E5">
      <w:pPr>
        <w:pStyle w:val="Liststycke"/>
        <w:numPr>
          <w:ilvl w:val="0"/>
          <w:numId w:val="8"/>
        </w:numPr>
        <w:rPr>
          <w:sz w:val="24"/>
          <w:szCs w:val="24"/>
          <w:lang w:val="sv-SE"/>
        </w:rPr>
      </w:pPr>
      <w:r w:rsidRPr="00DC116C">
        <w:rPr>
          <w:rFonts w:ascii="Calibri" w:hAnsi="Calibri" w:cs="Calibri"/>
          <w:lang w:val="sv-SE"/>
        </w:rPr>
        <w:t xml:space="preserve">Möjlighet att få ut </w:t>
      </w:r>
      <w:r w:rsidR="008961E5" w:rsidRPr="00DC116C">
        <w:rPr>
          <w:rFonts w:ascii="Calibri" w:hAnsi="Calibri" w:cs="Calibri"/>
          <w:b/>
          <w:bCs/>
          <w:lang w:val="sv-SE"/>
        </w:rPr>
        <w:t xml:space="preserve">kontinuerlig </w:t>
      </w:r>
      <w:r w:rsidR="00343993" w:rsidRPr="00DC116C">
        <w:rPr>
          <w:rFonts w:ascii="Calibri" w:hAnsi="Calibri" w:cs="Calibri"/>
          <w:b/>
          <w:bCs/>
          <w:lang w:val="sv-SE"/>
        </w:rPr>
        <w:t>statisti</w:t>
      </w:r>
      <w:r w:rsidR="0024351B" w:rsidRPr="00DC116C">
        <w:rPr>
          <w:rFonts w:ascii="Calibri" w:hAnsi="Calibri" w:cs="Calibri"/>
          <w:b/>
          <w:bCs/>
          <w:lang w:val="sv-SE"/>
        </w:rPr>
        <w:t>k</w:t>
      </w:r>
      <w:r w:rsidR="00343993" w:rsidRPr="00DC116C">
        <w:rPr>
          <w:rFonts w:ascii="Calibri" w:hAnsi="Calibri" w:cs="Calibri"/>
          <w:lang w:val="sv-SE"/>
        </w:rPr>
        <w:t xml:space="preserve"> </w:t>
      </w:r>
      <w:r w:rsidR="008961E5" w:rsidRPr="00DC116C">
        <w:rPr>
          <w:rFonts w:ascii="Calibri" w:hAnsi="Calibri" w:cs="Calibri"/>
          <w:lang w:val="sv-SE"/>
        </w:rPr>
        <w:t>som visar enhetens förbättringar</w:t>
      </w:r>
      <w:r w:rsidR="00803759" w:rsidRPr="00DC116C">
        <w:rPr>
          <w:rFonts w:ascii="Calibri" w:hAnsi="Calibri" w:cs="Calibri"/>
          <w:lang w:val="sv-SE"/>
        </w:rPr>
        <w:t xml:space="preserve"> och därmed ger medarbetarna en direkt återkoppling på </w:t>
      </w:r>
      <w:r w:rsidR="009C0D85" w:rsidRPr="00DC116C">
        <w:rPr>
          <w:rFonts w:ascii="Calibri" w:hAnsi="Calibri" w:cs="Calibri"/>
          <w:lang w:val="sv-SE"/>
        </w:rPr>
        <w:t xml:space="preserve">enhetens </w:t>
      </w:r>
      <w:r w:rsidR="00803759" w:rsidRPr="00DC116C">
        <w:rPr>
          <w:rFonts w:ascii="Calibri" w:hAnsi="Calibri" w:cs="Calibri"/>
          <w:lang w:val="sv-SE"/>
        </w:rPr>
        <w:t>rutiner.</w:t>
      </w:r>
    </w:p>
    <w:p w14:paraId="58D82305" w14:textId="71D1E028" w:rsidR="000E4E30" w:rsidRDefault="0089562F" w:rsidP="000E4E30">
      <w:pPr>
        <w:pStyle w:val="Liststycke"/>
        <w:numPr>
          <w:ilvl w:val="0"/>
          <w:numId w:val="8"/>
        </w:numPr>
        <w:rPr>
          <w:rFonts w:ascii="Calibri" w:hAnsi="Calibri" w:cs="Calibri"/>
          <w:lang w:val="sv-SE"/>
        </w:rPr>
      </w:pPr>
      <w:r w:rsidRPr="00DC116C">
        <w:rPr>
          <w:rFonts w:ascii="Calibri" w:hAnsi="Calibri" w:cs="Calibri"/>
          <w:b/>
          <w:bCs/>
          <w:lang w:val="sv-SE"/>
        </w:rPr>
        <w:t xml:space="preserve">Möjlighet till </w:t>
      </w:r>
      <w:r w:rsidR="008961E5" w:rsidRPr="00DC116C">
        <w:rPr>
          <w:rFonts w:ascii="Calibri" w:hAnsi="Calibri" w:cs="Calibri"/>
          <w:b/>
          <w:bCs/>
          <w:lang w:val="sv-SE"/>
        </w:rPr>
        <w:t>jämförelser</w:t>
      </w:r>
      <w:r w:rsidR="008961E5" w:rsidRPr="00DC116C">
        <w:rPr>
          <w:rFonts w:ascii="Calibri" w:hAnsi="Calibri" w:cs="Calibri"/>
          <w:lang w:val="sv-SE"/>
        </w:rPr>
        <w:t xml:space="preserve"> med </w:t>
      </w:r>
      <w:r w:rsidR="00DC116C">
        <w:rPr>
          <w:rFonts w:ascii="Calibri" w:hAnsi="Calibri" w:cs="Calibri"/>
          <w:lang w:val="sv-SE"/>
        </w:rPr>
        <w:t xml:space="preserve">er själva och </w:t>
      </w:r>
      <w:r w:rsidR="008961E5" w:rsidRPr="00DC116C">
        <w:rPr>
          <w:rFonts w:ascii="Calibri" w:hAnsi="Calibri" w:cs="Calibri"/>
          <w:lang w:val="sv-SE"/>
        </w:rPr>
        <w:t>andra enheter i Sverige</w:t>
      </w:r>
      <w:r w:rsidR="00803759" w:rsidRPr="00DC116C">
        <w:rPr>
          <w:rFonts w:ascii="Calibri" w:hAnsi="Calibri" w:cs="Calibri"/>
          <w:lang w:val="sv-SE"/>
        </w:rPr>
        <w:t xml:space="preserve"> och möjlighet att ta del av andras arbetssätt. </w:t>
      </w:r>
    </w:p>
    <w:p w14:paraId="1B914F3A" w14:textId="77777777" w:rsidR="00DC116C" w:rsidRPr="00DC116C" w:rsidRDefault="00DC116C" w:rsidP="00DC116C">
      <w:pPr>
        <w:pStyle w:val="Liststycke"/>
        <w:rPr>
          <w:rFonts w:ascii="Calibri" w:hAnsi="Calibri" w:cs="Calibri"/>
          <w:lang w:val="sv-SE"/>
        </w:rPr>
      </w:pPr>
    </w:p>
    <w:p w14:paraId="404D3672" w14:textId="2A38E4C6" w:rsidR="000E4E30" w:rsidRPr="00DC116C" w:rsidRDefault="008726CE" w:rsidP="000E4E30">
      <w:pPr>
        <w:rPr>
          <w:rFonts w:ascii="Calibri" w:hAnsi="Calibri" w:cs="Calibri"/>
          <w:sz w:val="22"/>
        </w:rPr>
      </w:pPr>
      <w:r w:rsidRPr="00E261FD">
        <w:rPr>
          <w:rFonts w:ascii="Calibri" w:hAnsi="Calibri" w:cs="Calibri"/>
          <w:noProof/>
          <w:sz w:val="22"/>
          <w:lang w:eastAsia="sv-SE"/>
        </w:rPr>
        <w:drawing>
          <wp:anchor distT="0" distB="0" distL="114300" distR="114300" simplePos="0" relativeHeight="251647488" behindDoc="0" locked="0" layoutInCell="1" allowOverlap="1" wp14:anchorId="72627966" wp14:editId="7893850C">
            <wp:simplePos x="0" y="0"/>
            <wp:positionH relativeFrom="margin">
              <wp:posOffset>3631565</wp:posOffset>
            </wp:positionH>
            <wp:positionV relativeFrom="margin">
              <wp:posOffset>3931920</wp:posOffset>
            </wp:positionV>
            <wp:extent cx="1655445" cy="1647825"/>
            <wp:effectExtent l="0" t="0" r="0" b="952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-Webbkollen-bild5.gi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88"/>
                    <a:stretch/>
                  </pic:blipFill>
                  <pic:spPr bwMode="auto">
                    <a:xfrm>
                      <a:off x="0" y="0"/>
                      <a:ext cx="165544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E4E30" w:rsidRPr="00E261FD">
        <w:rPr>
          <w:rFonts w:ascii="Calibri" w:hAnsi="Calibri" w:cs="Calibri"/>
          <w:sz w:val="22"/>
        </w:rPr>
        <w:t xml:space="preserve">Erfarenheter av </w:t>
      </w:r>
      <w:r w:rsidR="00803759" w:rsidRPr="00E261FD">
        <w:rPr>
          <w:rFonts w:ascii="Calibri" w:hAnsi="Calibri" w:cs="Calibri"/>
          <w:sz w:val="22"/>
        </w:rPr>
        <w:t xml:space="preserve">mer än </w:t>
      </w:r>
      <w:r w:rsidR="00DC116C">
        <w:rPr>
          <w:rFonts w:ascii="Calibri" w:hAnsi="Calibri" w:cs="Calibri"/>
          <w:sz w:val="22"/>
        </w:rPr>
        <w:t>5</w:t>
      </w:r>
      <w:r w:rsidR="000E4E30" w:rsidRPr="00E261FD">
        <w:rPr>
          <w:rFonts w:ascii="Calibri" w:hAnsi="Calibri" w:cs="Calibri"/>
          <w:sz w:val="22"/>
        </w:rPr>
        <w:t>0</w:t>
      </w:r>
      <w:r w:rsidR="0089562F">
        <w:rPr>
          <w:rFonts w:ascii="Calibri" w:hAnsi="Calibri" w:cs="Calibri"/>
          <w:sz w:val="22"/>
        </w:rPr>
        <w:t> </w:t>
      </w:r>
      <w:r w:rsidR="000E4E30" w:rsidRPr="00E261FD">
        <w:rPr>
          <w:rFonts w:ascii="Calibri" w:hAnsi="Calibri" w:cs="Calibri"/>
          <w:sz w:val="22"/>
        </w:rPr>
        <w:t xml:space="preserve">000 intervjuer har </w:t>
      </w:r>
      <w:r w:rsidR="00FF4982" w:rsidRPr="00E261FD">
        <w:rPr>
          <w:rFonts w:ascii="Calibri" w:hAnsi="Calibri" w:cs="Calibri"/>
          <w:sz w:val="22"/>
        </w:rPr>
        <w:t xml:space="preserve">också </w:t>
      </w:r>
      <w:r w:rsidR="000E4E30" w:rsidRPr="00E261FD">
        <w:rPr>
          <w:rFonts w:ascii="Calibri" w:hAnsi="Calibri" w:cs="Calibri"/>
          <w:sz w:val="22"/>
        </w:rPr>
        <w:t xml:space="preserve">visat ett samband mellan användande av Webbkollen och </w:t>
      </w:r>
      <w:r w:rsidR="000E4E30" w:rsidRPr="00DC116C">
        <w:rPr>
          <w:rFonts w:ascii="Calibri" w:hAnsi="Calibri" w:cs="Calibri"/>
          <w:b/>
          <w:bCs/>
          <w:sz w:val="22"/>
        </w:rPr>
        <w:t>minska</w:t>
      </w:r>
      <w:r w:rsidR="00DC116C" w:rsidRPr="00DC116C">
        <w:rPr>
          <w:rFonts w:ascii="Calibri" w:hAnsi="Calibri" w:cs="Calibri"/>
          <w:b/>
          <w:bCs/>
          <w:sz w:val="22"/>
        </w:rPr>
        <w:t>t antal</w:t>
      </w:r>
      <w:r w:rsidR="000E4E30" w:rsidRPr="00DC116C">
        <w:rPr>
          <w:rFonts w:ascii="Calibri" w:hAnsi="Calibri" w:cs="Calibri"/>
          <w:b/>
          <w:bCs/>
          <w:sz w:val="22"/>
        </w:rPr>
        <w:t xml:space="preserve"> återinskrivningar</w:t>
      </w:r>
      <w:r w:rsidR="00803759" w:rsidRPr="00E261FD">
        <w:rPr>
          <w:rFonts w:ascii="Calibri" w:hAnsi="Calibri" w:cs="Calibri"/>
          <w:sz w:val="22"/>
        </w:rPr>
        <w:t xml:space="preserve"> på sjukhus. </w:t>
      </w:r>
      <w:r w:rsidR="000E4E30" w:rsidRPr="00E261FD">
        <w:rPr>
          <w:rFonts w:ascii="Calibri" w:hAnsi="Calibri" w:cs="Calibri"/>
          <w:sz w:val="22"/>
        </w:rPr>
        <w:t xml:space="preserve">Dessutom har utvärderingar visat på </w:t>
      </w:r>
      <w:r w:rsidR="000E4E30" w:rsidRPr="00DC116C">
        <w:rPr>
          <w:rFonts w:ascii="Calibri" w:hAnsi="Calibri" w:cs="Calibri"/>
          <w:b/>
          <w:bCs/>
          <w:sz w:val="22"/>
        </w:rPr>
        <w:t xml:space="preserve">ökad </w:t>
      </w:r>
      <w:r w:rsidR="00303075" w:rsidRPr="00DC116C">
        <w:rPr>
          <w:rFonts w:ascii="Calibri" w:hAnsi="Calibri" w:cs="Calibri"/>
          <w:b/>
          <w:bCs/>
          <w:sz w:val="22"/>
        </w:rPr>
        <w:t xml:space="preserve">nöjdhet hos </w:t>
      </w:r>
      <w:r w:rsidR="00803759" w:rsidRPr="00DC116C">
        <w:rPr>
          <w:rFonts w:ascii="Calibri" w:hAnsi="Calibri" w:cs="Calibri"/>
          <w:b/>
          <w:bCs/>
          <w:sz w:val="22"/>
        </w:rPr>
        <w:t>medarbetarn</w:t>
      </w:r>
      <w:r w:rsidR="00303075" w:rsidRPr="00DC116C">
        <w:rPr>
          <w:rFonts w:ascii="Calibri" w:hAnsi="Calibri" w:cs="Calibri"/>
          <w:b/>
          <w:bCs/>
          <w:sz w:val="22"/>
        </w:rPr>
        <w:t>a</w:t>
      </w:r>
      <w:r w:rsidR="00303075" w:rsidRPr="00E261FD">
        <w:rPr>
          <w:rFonts w:ascii="Calibri" w:hAnsi="Calibri" w:cs="Calibri"/>
          <w:sz w:val="22"/>
        </w:rPr>
        <w:t xml:space="preserve">. </w:t>
      </w:r>
      <w:r w:rsidR="0089562F">
        <w:rPr>
          <w:rFonts w:ascii="Calibri" w:hAnsi="Calibri" w:cs="Calibri"/>
          <w:color w:val="FF0000"/>
          <w:sz w:val="22"/>
        </w:rPr>
        <w:t xml:space="preserve"> </w:t>
      </w:r>
      <w:r w:rsidR="0089562F" w:rsidRPr="00DC116C">
        <w:rPr>
          <w:rFonts w:ascii="Calibri" w:hAnsi="Calibri" w:cs="Calibri"/>
          <w:sz w:val="22"/>
        </w:rPr>
        <w:t>För att förenkla uttag av rapporter kan du få automatiska mejl med resultat på dina enheter via mejl.</w:t>
      </w:r>
    </w:p>
    <w:p w14:paraId="23AC9ACF" w14:textId="63AD42D7" w:rsidR="00025FC6" w:rsidRPr="00E261FD" w:rsidRDefault="00DC116C" w:rsidP="00E261FD">
      <w:pPr>
        <w:rPr>
          <w:rFonts w:asciiTheme="majorHAnsi" w:hAnsiTheme="majorHAnsi" w:cstheme="majorHAnsi"/>
          <w:b/>
          <w:i/>
          <w:color w:val="4D4D4D" w:themeColor="text2"/>
        </w:rPr>
      </w:pPr>
      <w:r>
        <w:br/>
      </w:r>
      <w:hyperlink r:id="rId10" w:history="1">
        <w:r w:rsidR="00E27367" w:rsidRPr="00DC116C">
          <w:rPr>
            <w:rStyle w:val="Hyperlnk"/>
            <w:rFonts w:ascii="Calibri" w:hAnsi="Calibri" w:cs="Calibri"/>
            <w:b/>
            <w:bCs/>
            <w:color w:val="auto"/>
          </w:rPr>
          <w:t>Kort film om värdet av trygghet i vardagen</w:t>
        </w:r>
      </w:hyperlink>
      <w:r w:rsidR="00E261FD" w:rsidRPr="00DC116C">
        <w:rPr>
          <w:rStyle w:val="Hyperlnk"/>
          <w:rFonts w:asciiTheme="majorHAnsi" w:hAnsiTheme="majorHAnsi" w:cstheme="majorHAnsi"/>
          <w:color w:val="auto"/>
          <w:sz w:val="16"/>
          <w:szCs w:val="16"/>
          <w:u w:val="none"/>
        </w:rPr>
        <w:t xml:space="preserve">  </w:t>
      </w:r>
      <w:r w:rsidR="00E261FD">
        <w:rPr>
          <w:rStyle w:val="Hyperlnk"/>
          <w:rFonts w:asciiTheme="majorHAnsi" w:hAnsiTheme="majorHAnsi" w:cstheme="majorHAnsi"/>
          <w:sz w:val="16"/>
          <w:szCs w:val="16"/>
          <w:u w:val="none"/>
        </w:rPr>
        <w:br/>
      </w:r>
      <w:r w:rsidR="00E261FD" w:rsidRPr="00E261FD">
        <w:rPr>
          <w:rStyle w:val="Hyperlnk"/>
          <w:rFonts w:asciiTheme="majorHAnsi" w:hAnsiTheme="majorHAnsi" w:cstheme="majorHAnsi"/>
          <w:color w:val="4D4D4D" w:themeColor="text2"/>
          <w:sz w:val="16"/>
          <w:szCs w:val="16"/>
          <w:u w:val="none"/>
        </w:rPr>
        <w:t>YouTube.com/</w:t>
      </w:r>
      <w:proofErr w:type="spellStart"/>
      <w:r w:rsidR="00E261FD" w:rsidRPr="00E261FD">
        <w:rPr>
          <w:rStyle w:val="Hyperlnk"/>
          <w:rFonts w:asciiTheme="majorHAnsi" w:hAnsiTheme="majorHAnsi" w:cstheme="majorHAnsi"/>
          <w:color w:val="4D4D4D" w:themeColor="text2"/>
          <w:sz w:val="16"/>
          <w:szCs w:val="16"/>
          <w:u w:val="none"/>
        </w:rPr>
        <w:t>watch?v</w:t>
      </w:r>
      <w:proofErr w:type="spellEnd"/>
      <w:r w:rsidR="00E261FD" w:rsidRPr="00E261FD">
        <w:rPr>
          <w:rStyle w:val="Hyperlnk"/>
          <w:rFonts w:asciiTheme="majorHAnsi" w:hAnsiTheme="majorHAnsi" w:cstheme="majorHAnsi"/>
          <w:color w:val="4D4D4D" w:themeColor="text2"/>
          <w:sz w:val="16"/>
          <w:szCs w:val="16"/>
          <w:u w:val="none"/>
        </w:rPr>
        <w:t>=HvBR6sE0Klk</w:t>
      </w:r>
    </w:p>
    <w:p w14:paraId="674D162C" w14:textId="77777777" w:rsidR="00426B37" w:rsidRDefault="00426B37" w:rsidP="00E261FD">
      <w:pPr>
        <w:pStyle w:val="Default"/>
        <w:rPr>
          <w:rStyle w:val="Rubrik2Char"/>
        </w:rPr>
      </w:pPr>
    </w:p>
    <w:p w14:paraId="6891F061" w14:textId="1ADDC45D" w:rsidR="00127C4C" w:rsidRPr="00E261FD" w:rsidRDefault="00127C4C" w:rsidP="00E261FD">
      <w:pPr>
        <w:pStyle w:val="Default"/>
        <w:rPr>
          <w:rFonts w:asciiTheme="minorHAnsi" w:hAnsiTheme="minorHAnsi" w:cs="Times New Roman"/>
          <w:sz w:val="23"/>
          <w:szCs w:val="23"/>
        </w:rPr>
      </w:pPr>
      <w:r w:rsidRPr="00E261FD">
        <w:rPr>
          <w:rStyle w:val="Rubrik2Char"/>
        </w:rPr>
        <w:t xml:space="preserve">Kontakt </w:t>
      </w:r>
      <w:r w:rsidR="00E261FD">
        <w:rPr>
          <w:color w:val="auto"/>
          <w:sz w:val="22"/>
          <w:szCs w:val="22"/>
        </w:rPr>
        <w:br/>
      </w:r>
      <w:r w:rsidRPr="00E261FD">
        <w:rPr>
          <w:color w:val="auto"/>
          <w:sz w:val="22"/>
          <w:szCs w:val="22"/>
        </w:rPr>
        <w:t xml:space="preserve">Ansök om användarkonto på </w:t>
      </w:r>
      <w:hyperlink r:id="rId11" w:history="1">
        <w:r w:rsidRPr="00E261FD">
          <w:rPr>
            <w:b/>
            <w:color w:val="auto"/>
            <w:sz w:val="22"/>
            <w:szCs w:val="22"/>
          </w:rPr>
          <w:t>www.webbkollen.com</w:t>
        </w:r>
      </w:hyperlink>
      <w:r w:rsidR="00E261FD">
        <w:rPr>
          <w:b/>
          <w:color w:val="auto"/>
          <w:sz w:val="22"/>
          <w:szCs w:val="22"/>
        </w:rPr>
        <w:t xml:space="preserve"> </w:t>
      </w:r>
      <w:r w:rsidR="00E261FD" w:rsidRPr="00E261FD">
        <w:rPr>
          <w:sz w:val="22"/>
        </w:rPr>
        <w:t>f</w:t>
      </w:r>
      <w:r w:rsidRPr="00E261FD">
        <w:rPr>
          <w:sz w:val="22"/>
        </w:rPr>
        <w:t>ör att få inloggning och lösenord till portalens enkäter och rapporter</w:t>
      </w:r>
      <w:r w:rsidR="00E261FD">
        <w:rPr>
          <w:sz w:val="22"/>
        </w:rPr>
        <w:t>.</w:t>
      </w:r>
      <w:r w:rsidRPr="00E261FD">
        <w:rPr>
          <w:sz w:val="22"/>
        </w:rPr>
        <w:t xml:space="preserve"> </w:t>
      </w:r>
      <w:r w:rsidR="00E261FD">
        <w:rPr>
          <w:sz w:val="22"/>
        </w:rPr>
        <w:t xml:space="preserve">För allmänna frågor kontakta </w:t>
      </w:r>
      <w:r w:rsidRPr="00E261FD">
        <w:rPr>
          <w:sz w:val="22"/>
        </w:rPr>
        <w:t xml:space="preserve">Agneta Brinne via e-post, </w:t>
      </w:r>
      <w:hyperlink r:id="rId12" w:history="1">
        <w:r w:rsidR="00DC116C" w:rsidRPr="00DC116C">
          <w:t>agneta.brinne@quicksearch.se</w:t>
        </w:r>
      </w:hyperlink>
      <w:r w:rsidR="00DC116C">
        <w:rPr>
          <w:sz w:val="22"/>
        </w:rPr>
        <w:t xml:space="preserve"> </w:t>
      </w:r>
      <w:r w:rsidRPr="00E261FD">
        <w:rPr>
          <w:sz w:val="22"/>
        </w:rPr>
        <w:t xml:space="preserve">. </w:t>
      </w:r>
      <w:r w:rsidR="00DC116C">
        <w:rPr>
          <w:sz w:val="22"/>
        </w:rPr>
        <w:t xml:space="preserve"> </w:t>
      </w:r>
      <w:r w:rsidR="00E261FD">
        <w:rPr>
          <w:sz w:val="22"/>
        </w:rPr>
        <w:br/>
      </w:r>
      <w:r w:rsidR="00E261FD">
        <w:rPr>
          <w:sz w:val="22"/>
        </w:rPr>
        <w:br/>
      </w:r>
      <w:r w:rsidRPr="00E261FD">
        <w:rPr>
          <w:sz w:val="22"/>
          <w:szCs w:val="22"/>
        </w:rPr>
        <w:t xml:space="preserve">Webbkollen utvecklas av Sveriges Kommuner och </w:t>
      </w:r>
      <w:r w:rsidR="00DC116C">
        <w:rPr>
          <w:sz w:val="22"/>
          <w:szCs w:val="22"/>
        </w:rPr>
        <w:t>Regioner</w:t>
      </w:r>
      <w:r w:rsidRPr="00E261FD">
        <w:rPr>
          <w:sz w:val="22"/>
          <w:szCs w:val="22"/>
        </w:rPr>
        <w:t xml:space="preserve"> i samarbete med Blekinge Tekniska Högskola</w:t>
      </w:r>
      <w:r w:rsidR="00DC116C">
        <w:rPr>
          <w:sz w:val="22"/>
          <w:szCs w:val="22"/>
        </w:rPr>
        <w:t xml:space="preserve"> och</w:t>
      </w:r>
      <w:r w:rsidRPr="00E261FD">
        <w:rPr>
          <w:sz w:val="22"/>
          <w:szCs w:val="22"/>
        </w:rPr>
        <w:t xml:space="preserve"> Quicksearch.</w:t>
      </w:r>
      <w:r>
        <w:rPr>
          <w:rFonts w:asciiTheme="minorHAnsi" w:hAnsiTheme="minorHAnsi" w:cs="Times New Roman"/>
          <w:i/>
          <w:iCs/>
          <w:sz w:val="23"/>
          <w:szCs w:val="23"/>
        </w:rPr>
        <w:t xml:space="preserve"> </w:t>
      </w:r>
      <w:r w:rsidRPr="008951AD">
        <w:rPr>
          <w:rFonts w:asciiTheme="minorHAnsi" w:hAnsiTheme="minorHAnsi" w:cs="Times New Roman"/>
          <w:i/>
          <w:iCs/>
          <w:sz w:val="23"/>
          <w:szCs w:val="23"/>
        </w:rPr>
        <w:t xml:space="preserve"> </w:t>
      </w:r>
    </w:p>
    <w:sectPr w:rsidR="00127C4C" w:rsidRPr="00E261FD" w:rsidSect="00E261FD">
      <w:headerReference w:type="first" r:id="rId13"/>
      <w:pgSz w:w="11907" w:h="16839" w:code="9"/>
      <w:pgMar w:top="2268" w:right="1644" w:bottom="1701" w:left="1928" w:header="113" w:footer="11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36C46" w14:textId="77777777" w:rsidR="004236D2" w:rsidRDefault="004236D2" w:rsidP="00EE1961">
      <w:pPr>
        <w:spacing w:after="0" w:line="240" w:lineRule="auto"/>
      </w:pPr>
      <w:r>
        <w:separator/>
      </w:r>
    </w:p>
  </w:endnote>
  <w:endnote w:type="continuationSeparator" w:id="0">
    <w:p w14:paraId="2F0C2B37" w14:textId="77777777" w:rsidR="004236D2" w:rsidRDefault="004236D2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A7823" w14:textId="77777777" w:rsidR="004236D2" w:rsidRDefault="004236D2" w:rsidP="00EE1961">
      <w:pPr>
        <w:spacing w:after="0" w:line="240" w:lineRule="auto"/>
      </w:pPr>
      <w:r>
        <w:separator/>
      </w:r>
    </w:p>
  </w:footnote>
  <w:footnote w:type="continuationSeparator" w:id="0">
    <w:p w14:paraId="72EEAC07" w14:textId="77777777" w:rsidR="004236D2" w:rsidRDefault="004236D2" w:rsidP="00EE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14E34" w14:textId="77777777" w:rsidR="00F727BB" w:rsidRDefault="00F727BB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7416"/>
    <w:multiLevelType w:val="hybridMultilevel"/>
    <w:tmpl w:val="6478C1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54547"/>
    <w:multiLevelType w:val="hybridMultilevel"/>
    <w:tmpl w:val="3C201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30DA8"/>
    <w:multiLevelType w:val="hybridMultilevel"/>
    <w:tmpl w:val="A434E266"/>
    <w:lvl w:ilvl="0" w:tplc="216EDF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45EC4"/>
    <w:multiLevelType w:val="hybridMultilevel"/>
    <w:tmpl w:val="A7DC1E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400AB"/>
    <w:multiLevelType w:val="hybridMultilevel"/>
    <w:tmpl w:val="8C74BA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F5AFE"/>
    <w:multiLevelType w:val="hybridMultilevel"/>
    <w:tmpl w:val="0A5836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C354A"/>
    <w:multiLevelType w:val="hybridMultilevel"/>
    <w:tmpl w:val="2ECA7D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67118"/>
    <w:multiLevelType w:val="hybridMultilevel"/>
    <w:tmpl w:val="36920486"/>
    <w:lvl w:ilvl="0" w:tplc="85A8E35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1483D"/>
    <w:multiLevelType w:val="hybridMultilevel"/>
    <w:tmpl w:val="33D259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FC6"/>
    <w:rsid w:val="00023898"/>
    <w:rsid w:val="00025FC6"/>
    <w:rsid w:val="00034F18"/>
    <w:rsid w:val="000A546C"/>
    <w:rsid w:val="000B1BBD"/>
    <w:rsid w:val="000D67CD"/>
    <w:rsid w:val="000E4E30"/>
    <w:rsid w:val="00100D53"/>
    <w:rsid w:val="0010798E"/>
    <w:rsid w:val="00127C4C"/>
    <w:rsid w:val="00142882"/>
    <w:rsid w:val="00146F30"/>
    <w:rsid w:val="00147513"/>
    <w:rsid w:val="0019741A"/>
    <w:rsid w:val="001B744C"/>
    <w:rsid w:val="001C24E9"/>
    <w:rsid w:val="001D5726"/>
    <w:rsid w:val="00233620"/>
    <w:rsid w:val="002411D1"/>
    <w:rsid w:val="0024351B"/>
    <w:rsid w:val="002717C1"/>
    <w:rsid w:val="00275EE4"/>
    <w:rsid w:val="00290B9D"/>
    <w:rsid w:val="00291CB0"/>
    <w:rsid w:val="002B4001"/>
    <w:rsid w:val="002D0C99"/>
    <w:rsid w:val="002D2CA5"/>
    <w:rsid w:val="002F4215"/>
    <w:rsid w:val="00303075"/>
    <w:rsid w:val="00317CB8"/>
    <w:rsid w:val="00342616"/>
    <w:rsid w:val="00343993"/>
    <w:rsid w:val="0034488C"/>
    <w:rsid w:val="00361048"/>
    <w:rsid w:val="0037327F"/>
    <w:rsid w:val="00385153"/>
    <w:rsid w:val="003E77BB"/>
    <w:rsid w:val="004236D2"/>
    <w:rsid w:val="00426B37"/>
    <w:rsid w:val="00426E09"/>
    <w:rsid w:val="00427579"/>
    <w:rsid w:val="00462FC4"/>
    <w:rsid w:val="00493812"/>
    <w:rsid w:val="0049711F"/>
    <w:rsid w:val="004D5364"/>
    <w:rsid w:val="004F6B67"/>
    <w:rsid w:val="00526246"/>
    <w:rsid w:val="005407EE"/>
    <w:rsid w:val="005626DC"/>
    <w:rsid w:val="00574457"/>
    <w:rsid w:val="005C6D78"/>
    <w:rsid w:val="005D2943"/>
    <w:rsid w:val="005D4B75"/>
    <w:rsid w:val="005E4889"/>
    <w:rsid w:val="00613939"/>
    <w:rsid w:val="00620377"/>
    <w:rsid w:val="00665351"/>
    <w:rsid w:val="006B604B"/>
    <w:rsid w:val="006F26D2"/>
    <w:rsid w:val="00702CD1"/>
    <w:rsid w:val="00744CFB"/>
    <w:rsid w:val="00762F7C"/>
    <w:rsid w:val="007A61AC"/>
    <w:rsid w:val="007B4C99"/>
    <w:rsid w:val="007C67F0"/>
    <w:rsid w:val="007E373A"/>
    <w:rsid w:val="007F69B0"/>
    <w:rsid w:val="00803759"/>
    <w:rsid w:val="008144AA"/>
    <w:rsid w:val="00867166"/>
    <w:rsid w:val="008726CE"/>
    <w:rsid w:val="00882B51"/>
    <w:rsid w:val="0089562F"/>
    <w:rsid w:val="008961E5"/>
    <w:rsid w:val="008B2565"/>
    <w:rsid w:val="008B33BE"/>
    <w:rsid w:val="008F0199"/>
    <w:rsid w:val="00901595"/>
    <w:rsid w:val="0091536E"/>
    <w:rsid w:val="009449B3"/>
    <w:rsid w:val="00945995"/>
    <w:rsid w:val="0095304F"/>
    <w:rsid w:val="00962DAE"/>
    <w:rsid w:val="00963C77"/>
    <w:rsid w:val="0097694E"/>
    <w:rsid w:val="009866ED"/>
    <w:rsid w:val="00992566"/>
    <w:rsid w:val="009A5FC9"/>
    <w:rsid w:val="009B5526"/>
    <w:rsid w:val="009C0D85"/>
    <w:rsid w:val="009E5828"/>
    <w:rsid w:val="00A0401E"/>
    <w:rsid w:val="00A35DF6"/>
    <w:rsid w:val="00AB3619"/>
    <w:rsid w:val="00AD7399"/>
    <w:rsid w:val="00B26581"/>
    <w:rsid w:val="00B81556"/>
    <w:rsid w:val="00BA2726"/>
    <w:rsid w:val="00BD6C81"/>
    <w:rsid w:val="00C04225"/>
    <w:rsid w:val="00C24B22"/>
    <w:rsid w:val="00C66909"/>
    <w:rsid w:val="00C7620C"/>
    <w:rsid w:val="00CB4234"/>
    <w:rsid w:val="00CE70D3"/>
    <w:rsid w:val="00D2260A"/>
    <w:rsid w:val="00D228FA"/>
    <w:rsid w:val="00D8665A"/>
    <w:rsid w:val="00D964E9"/>
    <w:rsid w:val="00DA77AB"/>
    <w:rsid w:val="00DB74E2"/>
    <w:rsid w:val="00DC116C"/>
    <w:rsid w:val="00DD10D9"/>
    <w:rsid w:val="00DF3B0D"/>
    <w:rsid w:val="00E00505"/>
    <w:rsid w:val="00E121C7"/>
    <w:rsid w:val="00E14D6D"/>
    <w:rsid w:val="00E208E6"/>
    <w:rsid w:val="00E261FD"/>
    <w:rsid w:val="00E27367"/>
    <w:rsid w:val="00E3648F"/>
    <w:rsid w:val="00E45A99"/>
    <w:rsid w:val="00E62EBE"/>
    <w:rsid w:val="00EA118F"/>
    <w:rsid w:val="00EB222D"/>
    <w:rsid w:val="00EB40AB"/>
    <w:rsid w:val="00EC612B"/>
    <w:rsid w:val="00ED5611"/>
    <w:rsid w:val="00EE1961"/>
    <w:rsid w:val="00EF10A8"/>
    <w:rsid w:val="00F2609F"/>
    <w:rsid w:val="00F261DF"/>
    <w:rsid w:val="00F727BB"/>
    <w:rsid w:val="00F9539E"/>
    <w:rsid w:val="00FD7764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A4506"/>
  <w15:docId w15:val="{83CF4A95-7A7A-4FE2-99AA-3C8EE3A3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FC6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character" w:styleId="Hyperlnk">
    <w:name w:val="Hyperlink"/>
    <w:basedOn w:val="Standardstycketeckensnitt"/>
    <w:uiPriority w:val="99"/>
    <w:unhideWhenUsed/>
    <w:rsid w:val="00025FC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025FC6"/>
    <w:pPr>
      <w:widowControl w:val="0"/>
      <w:spacing w:after="0" w:line="240" w:lineRule="auto"/>
      <w:ind w:left="720"/>
      <w:contextualSpacing/>
    </w:pPr>
    <w:rPr>
      <w:sz w:val="22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2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5FC6"/>
    <w:rPr>
      <w:rFonts w:ascii="Tahoma" w:hAnsi="Tahoma" w:cs="Tahoma"/>
      <w:sz w:val="16"/>
      <w:szCs w:val="16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D67C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D67C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D67CD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D67C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D67CD"/>
    <w:rPr>
      <w:b/>
      <w:bCs/>
      <w:sz w:val="20"/>
      <w:szCs w:val="20"/>
      <w:lang w:val="sv-SE"/>
    </w:rPr>
  </w:style>
  <w:style w:type="paragraph" w:customStyle="1" w:styleId="Default">
    <w:name w:val="Default"/>
    <w:rsid w:val="006F26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v-SE"/>
    </w:rPr>
  </w:style>
  <w:style w:type="character" w:customStyle="1" w:styleId="Nmn1">
    <w:name w:val="Nämn1"/>
    <w:basedOn w:val="Standardstycketeckensnitt"/>
    <w:uiPriority w:val="99"/>
    <w:semiHidden/>
    <w:unhideWhenUsed/>
    <w:rsid w:val="008F0199"/>
    <w:rPr>
      <w:color w:val="2B579A"/>
      <w:shd w:val="clear" w:color="auto" w:fill="E6E6E6"/>
    </w:rPr>
  </w:style>
  <w:style w:type="table" w:styleId="Tabellrutnt">
    <w:name w:val="Table Grid"/>
    <w:basedOn w:val="Normaltabell"/>
    <w:uiPriority w:val="59"/>
    <w:unhideWhenUsed/>
    <w:rsid w:val="00E26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261FD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DC1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neta.brinne@quicksearch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bbkolle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vBR6sE0Kl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C3CF-5928-4F0C-A1D3-6460FF29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Webbkollen</dc:creator>
  <cp:lastModifiedBy>Magnus Olander</cp:lastModifiedBy>
  <cp:revision>2</cp:revision>
  <cp:lastPrinted>2014-08-25T12:35:00Z</cp:lastPrinted>
  <dcterms:created xsi:type="dcterms:W3CDTF">2020-09-17T06:23:00Z</dcterms:created>
  <dcterms:modified xsi:type="dcterms:W3CDTF">2020-09-17T06:23:00Z</dcterms:modified>
</cp:coreProperties>
</file>